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34"/>
        <w:ind w:left="190" w:right="131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湖南第一师范学院“专升本”选拔考试</w:t>
      </w:r>
    </w:p>
    <w:p>
      <w:pPr>
        <w:spacing w:before="234"/>
        <w:ind w:left="190" w:right="131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《大学英语》（艺术类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专业</w:t>
      </w:r>
      <w:r>
        <w:rPr>
          <w:rFonts w:hint="eastAsia" w:ascii="黑体" w:hAnsi="黑体" w:eastAsia="黑体" w:cs="黑体"/>
          <w:sz w:val="36"/>
          <w:szCs w:val="36"/>
        </w:rPr>
        <w:t>）考试大纲</w:t>
      </w:r>
    </w:p>
    <w:p>
      <w:pPr>
        <w:spacing w:before="190"/>
        <w:ind w:left="173" w:right="167"/>
        <w:rPr>
          <w:sz w:val="36"/>
          <w:szCs w:val="36"/>
        </w:rPr>
      </w:pPr>
    </w:p>
    <w:p>
      <w:pPr>
        <w:pStyle w:val="7"/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一、考试对象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湖南第一师范学院</w:t>
      </w:r>
      <w:r>
        <w:rPr>
          <w:rFonts w:hint="eastAsia" w:ascii="仿宋" w:hAnsi="仿宋" w:eastAsia="仿宋" w:cs="仿宋"/>
          <w:sz w:val="32"/>
          <w:szCs w:val="32"/>
        </w:rPr>
        <w:t>音乐学（师范）、舞蹈表演、视觉传达设计和环境设计四个专业 “专升本”考试的考生。</w:t>
      </w:r>
    </w:p>
    <w:p>
      <w:pPr>
        <w:pStyle w:val="7"/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二、考试形式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/>
          <w:sz w:val="32"/>
          <w:szCs w:val="32"/>
        </w:rPr>
        <w:t>考试时间</w:t>
      </w:r>
    </w:p>
    <w:p>
      <w:pPr>
        <w:spacing w:line="360" w:lineRule="auto"/>
        <w:ind w:firstLine="4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考试采用闭卷、笔试形式。考试时间为90分钟。</w:t>
      </w:r>
    </w:p>
    <w:p>
      <w:pPr>
        <w:pStyle w:val="7"/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三、考试题型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/>
          <w:sz w:val="32"/>
          <w:szCs w:val="32"/>
        </w:rPr>
        <w:t>分值分配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本考试试卷包括四个部分：词汇与结构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阅读理解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翻译（英译汉和汉译英）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写作。全卷满分100分。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 xml:space="preserve">第一部分：词汇与结构 ( </w:t>
      </w:r>
      <w:r>
        <w:rPr>
          <w:rFonts w:eastAsia="仿宋"/>
          <w:b/>
          <w:sz w:val="32"/>
          <w:szCs w:val="32"/>
        </w:rPr>
        <w:t>Vocabulary and Structure</w:t>
      </w:r>
      <w:r>
        <w:rPr>
          <w:rFonts w:hint="eastAsia" w:ascii="仿宋" w:hAnsi="仿宋" w:eastAsia="仿宋" w:cs="仿宋"/>
          <w:b/>
          <w:sz w:val="32"/>
          <w:szCs w:val="32"/>
        </w:rPr>
        <w:t xml:space="preserve"> )。 共20小题；每小题1分，共20分。</w:t>
      </w:r>
    </w:p>
    <w:p>
      <w:pPr>
        <w:ind w:firstLine="4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本部分为客观题。考查考生对英语词汇、短语和语法结构的掌握程度以及综合运用语言知识的能力。</w:t>
      </w:r>
    </w:p>
    <w:p>
      <w:pPr>
        <w:ind w:firstLine="4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（1）词汇：了解英语单词的基本构词规则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熟悉近义词及形似词的含义和用法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掌握2600-3000左右常用词及其惯用搭配，并能准确把握不同语境下同一单词的不同词义，</w:t>
      </w:r>
      <w:r>
        <w:rPr>
          <w:rFonts w:ascii="仿宋" w:hAnsi="仿宋" w:eastAsia="仿宋" w:cs="仿宋"/>
          <w:sz w:val="32"/>
          <w:szCs w:val="32"/>
        </w:rPr>
        <w:t>能根据上下文或利用基本的构词法知识判断语篇中生词的含义。</w:t>
      </w:r>
    </w:p>
    <w:p>
      <w:pPr>
        <w:ind w:firstLine="4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（2）语法结构：掌握英语基本句型、动词主要时态和语态、非谓语动词、从句（名词性从句、定语从句、状语从句）、虚拟语气、倒装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强调、主谓一致等基本的语法知识，并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能</w:t>
      </w:r>
      <w:r>
        <w:rPr>
          <w:rFonts w:hint="eastAsia" w:ascii="仿宋" w:hAnsi="仿宋" w:eastAsia="仿宋" w:cs="仿宋"/>
          <w:sz w:val="32"/>
          <w:szCs w:val="32"/>
        </w:rPr>
        <w:t>在语篇层面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正确理解和</w:t>
      </w:r>
      <w:r>
        <w:rPr>
          <w:rFonts w:hint="eastAsia" w:ascii="仿宋" w:hAnsi="仿宋" w:eastAsia="仿宋" w:cs="仿宋"/>
          <w:sz w:val="32"/>
          <w:szCs w:val="32"/>
        </w:rPr>
        <w:t>运用。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第二部分：阅读理解（</w:t>
      </w:r>
      <w:r>
        <w:rPr>
          <w:rFonts w:hint="eastAsia" w:eastAsia="仿宋"/>
          <w:b/>
          <w:sz w:val="32"/>
          <w:szCs w:val="32"/>
        </w:rPr>
        <w:t>Reading Comprehension</w:t>
      </w:r>
      <w:r>
        <w:rPr>
          <w:rFonts w:hint="eastAsia" w:ascii="仿宋" w:hAnsi="仿宋" w:eastAsia="仿宋" w:cs="仿宋"/>
          <w:b/>
          <w:sz w:val="32"/>
          <w:szCs w:val="32"/>
        </w:rPr>
        <w:t>）。共20小题；每小题2分，共40分。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分为客观题。考查考生从书面文字材料获取信息的能力，主要测试以下阅读技能：了解语篇和段落的主旨和大意；掌握语篇中的事实和主要情节；了解语篇上下文的逻辑关系；对句子和段落进行推理；了解作者的目的、态度和观点；根据上下文正确理解生词的意思；了解语篇的结论；进行信息转换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本部分采用选择题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由4篇阅读材料组成，总词数在700个到1100个左右。短文均选自教材以外的文章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题材</w:t>
      </w:r>
      <w:r>
        <w:rPr>
          <w:rFonts w:hint="eastAsia" w:ascii="仿宋" w:hAnsi="仿宋" w:eastAsia="仿宋" w:cs="仿宋"/>
          <w:sz w:val="32"/>
          <w:szCs w:val="32"/>
        </w:rPr>
        <w:t>广泛多样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题材包括</w:t>
      </w:r>
      <w:r>
        <w:rPr>
          <w:rFonts w:hint="eastAsia" w:ascii="仿宋" w:hAnsi="仿宋" w:eastAsia="仿宋" w:cs="仿宋"/>
          <w:sz w:val="32"/>
          <w:szCs w:val="32"/>
        </w:rPr>
        <w:t>新闻报道、科普常识、人物传记、文化、教育等内容；文体包括叙述文、说明文、议论文等。学生应根据所读材料内容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从每道题的四个选项中选出一个最佳的答案。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第三部分：翻译（</w:t>
      </w:r>
      <w:r>
        <w:rPr>
          <w:rFonts w:hint="eastAsia" w:eastAsia="仿宋"/>
          <w:b/>
          <w:sz w:val="32"/>
          <w:szCs w:val="32"/>
        </w:rPr>
        <w:t>Translation</w:t>
      </w:r>
      <w:r>
        <w:rPr>
          <w:rFonts w:hint="eastAsia" w:ascii="仿宋" w:hAnsi="仿宋" w:eastAsia="仿宋" w:cs="仿宋"/>
          <w:b/>
          <w:sz w:val="32"/>
          <w:szCs w:val="32"/>
        </w:rPr>
        <w:t>）。共6小题；共20分。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本部分为主观题。考查考生在新的语境对词和语法的运用能力，以及考核学生掌握相关翻译策略和技巧的程度。分为</w:t>
      </w:r>
      <w:r>
        <w:rPr>
          <w:rFonts w:hint="eastAsia" w:eastAsia="仿宋"/>
          <w:b/>
          <w:sz w:val="32"/>
          <w:szCs w:val="32"/>
        </w:rPr>
        <w:t>Section A和Section B</w:t>
      </w:r>
      <w:r>
        <w:rPr>
          <w:rFonts w:hint="eastAsia" w:ascii="仿宋" w:hAnsi="仿宋" w:eastAsia="仿宋" w:cs="仿宋"/>
          <w:sz w:val="32"/>
          <w:szCs w:val="32"/>
        </w:rPr>
        <w:t>两个部分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其中</w:t>
      </w:r>
      <w:r>
        <w:rPr>
          <w:rFonts w:hint="eastAsia" w:eastAsia="仿宋"/>
          <w:b/>
          <w:sz w:val="32"/>
          <w:szCs w:val="32"/>
        </w:rPr>
        <w:t>Section A（</w:t>
      </w:r>
      <w:r>
        <w:rPr>
          <w:rFonts w:hint="eastAsia" w:eastAsia="仿宋"/>
          <w:b w:val="0"/>
          <w:bCs/>
          <w:sz w:val="32"/>
          <w:szCs w:val="32"/>
        </w:rPr>
        <w:t>英译汉</w:t>
      </w:r>
      <w:r>
        <w:rPr>
          <w:rFonts w:hint="eastAsia" w:eastAsia="仿宋"/>
          <w:b w:val="0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共4小题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每小题3分，合计12分</w:t>
      </w:r>
      <w:r>
        <w:rPr>
          <w:rFonts w:hint="eastAsia" w:eastAsia="仿宋"/>
          <w:b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要求考生将所给的英文句子翻译成中文；</w:t>
      </w:r>
      <w:r>
        <w:rPr>
          <w:rFonts w:hint="eastAsia" w:eastAsia="仿宋"/>
          <w:b/>
          <w:sz w:val="32"/>
          <w:szCs w:val="32"/>
        </w:rPr>
        <w:t>Section B（</w:t>
      </w:r>
      <w:r>
        <w:rPr>
          <w:rFonts w:hint="eastAsia" w:eastAsia="仿宋"/>
          <w:b w:val="0"/>
          <w:bCs/>
          <w:sz w:val="32"/>
          <w:szCs w:val="32"/>
        </w:rPr>
        <w:t>汉译英</w:t>
      </w:r>
      <w:r>
        <w:rPr>
          <w:rFonts w:hint="eastAsia" w:eastAsia="仿宋"/>
          <w:b w:val="0"/>
          <w:bCs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共2小题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每小题4分，合计8分</w:t>
      </w:r>
      <w:r>
        <w:rPr>
          <w:rFonts w:hint="eastAsia" w:eastAsia="仿宋"/>
          <w:b/>
          <w:sz w:val="32"/>
          <w:szCs w:val="32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仿宋"/>
          <w:sz w:val="32"/>
          <w:szCs w:val="32"/>
        </w:rPr>
        <w:t>考生根据所给的中文提示，将英文句子补充完整。</w:t>
      </w:r>
    </w:p>
    <w:p>
      <w:pPr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第四部分：写作（</w:t>
      </w:r>
      <w:r>
        <w:rPr>
          <w:rFonts w:hint="eastAsia" w:eastAsia="仿宋"/>
          <w:b/>
          <w:sz w:val="32"/>
          <w:szCs w:val="32"/>
        </w:rPr>
        <w:t>Writing</w:t>
      </w:r>
      <w:r>
        <w:rPr>
          <w:rFonts w:hint="eastAsia" w:ascii="仿宋" w:hAnsi="仿宋" w:eastAsia="仿宋" w:cs="仿宋"/>
          <w:b/>
          <w:sz w:val="32"/>
          <w:szCs w:val="32"/>
        </w:rPr>
        <w:t>）。共1题，20分。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本部分为主观题。要求考生能运用所学英语词汇和语法写书信、便函、简历、通知、海报、贺卡等应用文。要求词句正确，表达清楚，格式规范，无重大语法错误，字数在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</w:t>
      </w:r>
      <w:r>
        <w:rPr>
          <w:rFonts w:hint="eastAsia" w:ascii="仿宋" w:hAnsi="仿宋" w:eastAsia="仿宋" w:cs="仿宋"/>
          <w:sz w:val="32"/>
          <w:szCs w:val="32"/>
        </w:rPr>
        <w:t>左右。</w:t>
      </w:r>
    </w:p>
    <w:p>
      <w:pPr>
        <w:pStyle w:val="7"/>
        <w:spacing w:line="360" w:lineRule="auto"/>
        <w:ind w:firstLine="643" w:firstLineChars="200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四、参考书目</w:t>
      </w:r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[1] 张伯香、张文：新起点大学英语综合教程1，上海：上海外语教育出版社，2020.</w:t>
      </w:r>
    </w:p>
    <w:p>
      <w:pPr>
        <w:spacing w:line="36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[2] 张伯香、张文：新起点大学英语综合教程2，上海：上海外语教育出版社，2020.</w:t>
      </w:r>
    </w:p>
    <w:p>
      <w:pPr>
        <w:spacing w:line="360" w:lineRule="auto"/>
        <w:rPr>
          <w:rFonts w:ascii="宋体" w:hAnsi="宋体"/>
          <w:sz w:val="32"/>
          <w:szCs w:val="32"/>
        </w:rPr>
      </w:pPr>
    </w:p>
    <w:p>
      <w:pPr>
        <w:spacing w:line="360" w:lineRule="auto"/>
        <w:rPr>
          <w:rFonts w:ascii="宋体" w:hAnsi="宋体"/>
          <w:sz w:val="32"/>
          <w:szCs w:val="32"/>
        </w:rPr>
      </w:pPr>
    </w:p>
    <w:sectPr>
      <w:headerReference r:id="rId3" w:type="default"/>
      <w:footerReference r:id="rId4" w:type="default"/>
      <w:pgSz w:w="11907" w:h="16840"/>
      <w:pgMar w:top="1134" w:right="1134" w:bottom="1134" w:left="1134" w:header="851" w:footer="992" w:gutter="284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29310" cy="14795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9310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jc w:val="center"/>
                          </w:pPr>
                          <w:r>
                            <w:rPr>
                              <w:rFonts w:hint="eastAsia"/>
                              <w:kern w:val="0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kern w:val="0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kern w:val="0"/>
                              <w:szCs w:val="21"/>
                            </w:rPr>
                            <w:instrText xml:space="preserve"> PAGE </w:instrText>
                          </w:r>
                          <w:r>
                            <w:rPr>
                              <w:kern w:val="0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kern w:val="0"/>
                              <w:szCs w:val="21"/>
                            </w:rPr>
                            <w:t>3</w:t>
                          </w:r>
                          <w:r>
                            <w:rPr>
                              <w:kern w:val="0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kern w:val="0"/>
                              <w:szCs w:val="21"/>
                            </w:rPr>
                            <w:t xml:space="preserve"> 页 共 3页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6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DAzOkdEAAAAEAQAADwAAAAAAAAABACAAAAAiAAAAZHJzL2Rv&#10;d25yZXYueG1sUEsBAhQAFAAAAAgAh07iQDyMRpoIAgAAAgQAAA4AAAAAAAAAAQAgAAAAIA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center"/>
                    </w:pPr>
                    <w:r>
                      <w:rPr>
                        <w:rFonts w:hint="eastAsia"/>
                        <w:kern w:val="0"/>
                        <w:szCs w:val="21"/>
                      </w:rPr>
                      <w:t xml:space="preserve">第 </w:t>
                    </w:r>
                    <w:r>
                      <w:rPr>
                        <w:kern w:val="0"/>
                        <w:szCs w:val="21"/>
                      </w:rPr>
                      <w:fldChar w:fldCharType="begin"/>
                    </w:r>
                    <w:r>
                      <w:rPr>
                        <w:kern w:val="0"/>
                        <w:szCs w:val="21"/>
                      </w:rPr>
                      <w:instrText xml:space="preserve"> PAGE </w:instrText>
                    </w:r>
                    <w:r>
                      <w:rPr>
                        <w:kern w:val="0"/>
                        <w:szCs w:val="21"/>
                      </w:rPr>
                      <w:fldChar w:fldCharType="separate"/>
                    </w:r>
                    <w:r>
                      <w:rPr>
                        <w:kern w:val="0"/>
                        <w:szCs w:val="21"/>
                      </w:rPr>
                      <w:t>3</w:t>
                    </w:r>
                    <w:r>
                      <w:rPr>
                        <w:kern w:val="0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kern w:val="0"/>
                        <w:szCs w:val="21"/>
                      </w:rPr>
                      <w:t xml:space="preserve"> 页 共 3页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xNzc5ZmQ2OTg4NzljNzNiZDBjYWNjMDA3MDRlMmEifQ=="/>
  </w:docVars>
  <w:rsids>
    <w:rsidRoot w:val="00D5716E"/>
    <w:rsid w:val="0000761C"/>
    <w:rsid w:val="00030908"/>
    <w:rsid w:val="0004590B"/>
    <w:rsid w:val="000E44AB"/>
    <w:rsid w:val="00120D34"/>
    <w:rsid w:val="001C39DC"/>
    <w:rsid w:val="001C5348"/>
    <w:rsid w:val="00281F1F"/>
    <w:rsid w:val="0033194E"/>
    <w:rsid w:val="00336D5C"/>
    <w:rsid w:val="003956D7"/>
    <w:rsid w:val="003A7D68"/>
    <w:rsid w:val="003F4AD0"/>
    <w:rsid w:val="004177A2"/>
    <w:rsid w:val="004806B8"/>
    <w:rsid w:val="004A50BB"/>
    <w:rsid w:val="00512583"/>
    <w:rsid w:val="005C22B9"/>
    <w:rsid w:val="006138A8"/>
    <w:rsid w:val="00631CBB"/>
    <w:rsid w:val="00646568"/>
    <w:rsid w:val="00661272"/>
    <w:rsid w:val="00667F82"/>
    <w:rsid w:val="006D46E4"/>
    <w:rsid w:val="0075118C"/>
    <w:rsid w:val="00815B55"/>
    <w:rsid w:val="008332E5"/>
    <w:rsid w:val="00834EA6"/>
    <w:rsid w:val="0086646B"/>
    <w:rsid w:val="00896B07"/>
    <w:rsid w:val="008B5719"/>
    <w:rsid w:val="008F3309"/>
    <w:rsid w:val="009055C4"/>
    <w:rsid w:val="009967A7"/>
    <w:rsid w:val="009C066E"/>
    <w:rsid w:val="009E5C7A"/>
    <w:rsid w:val="00A06810"/>
    <w:rsid w:val="00A16F56"/>
    <w:rsid w:val="00A97B79"/>
    <w:rsid w:val="00AC66D0"/>
    <w:rsid w:val="00B04331"/>
    <w:rsid w:val="00B11B31"/>
    <w:rsid w:val="00B1585C"/>
    <w:rsid w:val="00B265DE"/>
    <w:rsid w:val="00B36125"/>
    <w:rsid w:val="00B43F07"/>
    <w:rsid w:val="00B66644"/>
    <w:rsid w:val="00BD697C"/>
    <w:rsid w:val="00C35470"/>
    <w:rsid w:val="00C537B3"/>
    <w:rsid w:val="00CD4C8C"/>
    <w:rsid w:val="00D27AFE"/>
    <w:rsid w:val="00D52F2B"/>
    <w:rsid w:val="00D5716E"/>
    <w:rsid w:val="00DE2CA7"/>
    <w:rsid w:val="00E16AA5"/>
    <w:rsid w:val="00E24C4E"/>
    <w:rsid w:val="00E540E5"/>
    <w:rsid w:val="00E9497E"/>
    <w:rsid w:val="00EA11B9"/>
    <w:rsid w:val="00EA17CF"/>
    <w:rsid w:val="00EC1615"/>
    <w:rsid w:val="00EC2A89"/>
    <w:rsid w:val="00F04AED"/>
    <w:rsid w:val="00F058B5"/>
    <w:rsid w:val="00F22CB8"/>
    <w:rsid w:val="00F3759C"/>
    <w:rsid w:val="00F51295"/>
    <w:rsid w:val="00FD1822"/>
    <w:rsid w:val="01A1316C"/>
    <w:rsid w:val="02B12936"/>
    <w:rsid w:val="09AE7AB6"/>
    <w:rsid w:val="0B2324F5"/>
    <w:rsid w:val="147A6F6A"/>
    <w:rsid w:val="14A516A7"/>
    <w:rsid w:val="14C91E0F"/>
    <w:rsid w:val="15E05662"/>
    <w:rsid w:val="162B35B4"/>
    <w:rsid w:val="17CC40F0"/>
    <w:rsid w:val="18FF648E"/>
    <w:rsid w:val="1D0437D9"/>
    <w:rsid w:val="1E1578D9"/>
    <w:rsid w:val="2451600A"/>
    <w:rsid w:val="24B86C56"/>
    <w:rsid w:val="28E250DF"/>
    <w:rsid w:val="29313C6C"/>
    <w:rsid w:val="2ABC3498"/>
    <w:rsid w:val="2C703257"/>
    <w:rsid w:val="36BD001C"/>
    <w:rsid w:val="36CD4134"/>
    <w:rsid w:val="378E2D18"/>
    <w:rsid w:val="38DE1A7D"/>
    <w:rsid w:val="3C503CCB"/>
    <w:rsid w:val="439134E8"/>
    <w:rsid w:val="440D0BFB"/>
    <w:rsid w:val="48221986"/>
    <w:rsid w:val="4AD32FF8"/>
    <w:rsid w:val="4AD73AC6"/>
    <w:rsid w:val="4B17472D"/>
    <w:rsid w:val="4B9656D2"/>
    <w:rsid w:val="4EE554BC"/>
    <w:rsid w:val="525B3FFE"/>
    <w:rsid w:val="52E361B6"/>
    <w:rsid w:val="54C662FF"/>
    <w:rsid w:val="5AF26F96"/>
    <w:rsid w:val="5DBA1A7C"/>
    <w:rsid w:val="5DE74053"/>
    <w:rsid w:val="5ED864A3"/>
    <w:rsid w:val="6291178B"/>
    <w:rsid w:val="630D7043"/>
    <w:rsid w:val="6B2331E9"/>
    <w:rsid w:val="6C4B6506"/>
    <w:rsid w:val="70B94926"/>
    <w:rsid w:val="710366B1"/>
    <w:rsid w:val="71744751"/>
    <w:rsid w:val="71E73B2D"/>
    <w:rsid w:val="723B701D"/>
    <w:rsid w:val="73EF1E6D"/>
    <w:rsid w:val="74237D69"/>
    <w:rsid w:val="752772ED"/>
    <w:rsid w:val="760B6B64"/>
    <w:rsid w:val="7767447D"/>
    <w:rsid w:val="7CD32A24"/>
    <w:rsid w:val="7D513339"/>
    <w:rsid w:val="7E43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link w:val="14"/>
    <w:qFormat/>
    <w:uiPriority w:val="0"/>
    <w:pPr>
      <w:keepNext/>
      <w:keepLines/>
      <w:spacing w:before="312" w:beforeLines="100" w:after="156" w:afterLines="50"/>
      <w:outlineLvl w:val="2"/>
    </w:pPr>
    <w:rPr>
      <w:rFonts w:ascii="宋体" w:hAnsi="宋体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页眉 Char"/>
    <w:basedOn w:val="10"/>
    <w:link w:val="6"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uiPriority w:val="99"/>
    <w:rPr>
      <w:sz w:val="18"/>
      <w:szCs w:val="18"/>
    </w:rPr>
  </w:style>
  <w:style w:type="character" w:customStyle="1" w:styleId="13">
    <w:name w:val="标题 2 Char"/>
    <w:basedOn w:val="10"/>
    <w:link w:val="2"/>
    <w:uiPriority w:val="0"/>
    <w:rPr>
      <w:rFonts w:ascii="Arial" w:hAnsi="Arial" w:eastAsia="黑体" w:cs="Times New Roman"/>
      <w:bCs/>
      <w:sz w:val="36"/>
      <w:szCs w:val="36"/>
    </w:rPr>
  </w:style>
  <w:style w:type="character" w:customStyle="1" w:styleId="14">
    <w:name w:val="标题 3 Char"/>
    <w:basedOn w:val="10"/>
    <w:link w:val="3"/>
    <w:qFormat/>
    <w:uiPriority w:val="0"/>
    <w:rPr>
      <w:rFonts w:ascii="宋体" w:hAnsi="宋体" w:eastAsia="宋体" w:cs="Times New Roman"/>
      <w:b/>
      <w:bCs/>
      <w:sz w:val="28"/>
      <w:szCs w:val="28"/>
    </w:rPr>
  </w:style>
  <w:style w:type="paragraph" w:customStyle="1" w:styleId="15">
    <w:name w:val="Char Char Char Char Char Char Char Char Char Char Char Char"/>
    <w:basedOn w:val="1"/>
    <w:uiPriority w:val="0"/>
    <w:pPr>
      <w:widowControl/>
      <w:spacing w:after="160" w:line="240" w:lineRule="exact"/>
      <w:jc w:val="left"/>
    </w:pPr>
    <w:rPr>
      <w:szCs w:val="20"/>
    </w:rPr>
  </w:style>
  <w:style w:type="paragraph" w:customStyle="1" w:styleId="16">
    <w:name w:val="Char Char Char Char Char Char Char Char Char Char Char Char1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character" w:customStyle="1" w:styleId="17">
    <w:name w:val="HTML 预设格式 Char"/>
    <w:basedOn w:val="10"/>
    <w:link w:val="7"/>
    <w:qFormat/>
    <w:uiPriority w:val="0"/>
    <w:rPr>
      <w:rFonts w:ascii="黑体" w:hAnsi="Courier New" w:eastAsia="黑体" w:cs="Courier New"/>
      <w:kern w:val="0"/>
      <w:sz w:val="20"/>
      <w:szCs w:val="20"/>
    </w:rPr>
  </w:style>
  <w:style w:type="character" w:customStyle="1" w:styleId="18">
    <w:name w:val="批注框文本 Char"/>
    <w:basedOn w:val="10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1082</Words>
  <Characters>1198</Characters>
  <Lines>8</Lines>
  <Paragraphs>2</Paragraphs>
  <TotalTime>4</TotalTime>
  <ScaleCrop>false</ScaleCrop>
  <LinksUpToDate>false</LinksUpToDate>
  <CharactersWithSpaces>1212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2023-03-05T08:54:00Z</dcterms:created>
  <dc:creator>He</dc:creator>
  <cp:lastModifiedBy>Administrator</cp:lastModifiedBy>
  <cp:lastPrinted>2023-03-07T00:45:43Z</cp:lastPrinted>
  <dcterms:modified xsi:type="dcterms:W3CDTF">2023-03-07T01:20:34Z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07E02103568742F489B761DDCABF8A24</vt:lpwstr>
  </property>
</Properties>
</file>